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2F" w:rsidRPr="0080202A" w:rsidRDefault="002B112F" w:rsidP="002B112F"/>
    <w:p w:rsidR="002B112F" w:rsidRDefault="002B112F" w:rsidP="002B112F">
      <w:r>
        <w:t>E: Rheinlandkräuter</w:t>
      </w:r>
    </w:p>
    <w:p w:rsidR="002B112F" w:rsidRDefault="002B112F" w:rsidP="002B112F">
      <w:r>
        <w:t>Rheinlandkräuter liegt in der Köln-Aachener Börde, am Rande und im Regenschatten der Eifel. Nach dem 2. Weltkrieg wurde der Familienb</w:t>
      </w:r>
      <w:r w:rsidRPr="00811799">
        <w:t>etrieb zu einem reinen Ackerbaubetrieb</w:t>
      </w:r>
      <w:r>
        <w:t xml:space="preserve"> umfunktioniert. Im</w:t>
      </w:r>
      <w:r w:rsidRPr="00811799">
        <w:t xml:space="preserve"> Jahre 1983 </w:t>
      </w:r>
      <w:r>
        <w:t xml:space="preserve">erfolgte der Einstieg in den Kräuteranbau </w:t>
      </w:r>
      <w:r w:rsidRPr="00811799">
        <w:t xml:space="preserve"> für den Frischmarkt. Damals wurde mit einer Produktion auf einer Fläche von 1000qm begonnen. Heute produziert der Betrieb Kräuter und Gemüse auf</w:t>
      </w:r>
      <w:r>
        <w:t xml:space="preserve"> seiner gesamten Betriebsfläche sowohl für den Frischmarkt wie für die Verarbeitung.</w:t>
      </w:r>
    </w:p>
    <w:p w:rsidR="002B112F" w:rsidRDefault="002B112F" w:rsidP="002B112F">
      <w:hyperlink r:id="rId5" w:history="1">
        <w:r w:rsidRPr="00AA799C">
          <w:rPr>
            <w:rStyle w:val="Hyperlink"/>
          </w:rPr>
          <w:t>http://www.rheinlandkraeuter.de</w:t>
        </w:r>
      </w:hyperlink>
    </w:p>
    <w:p w:rsidR="002B112F" w:rsidRDefault="002B112F" w:rsidP="002B112F">
      <w:r>
        <w:t>Teilnehmerzahl: 15</w:t>
      </w:r>
    </w:p>
    <w:p w:rsidR="003569EF" w:rsidRDefault="003569EF">
      <w:bookmarkStart w:id="0" w:name="_GoBack"/>
      <w:bookmarkEnd w:id="0"/>
    </w:p>
    <w:sectPr w:rsidR="00356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2F"/>
    <w:rsid w:val="002B112F"/>
    <w:rsid w:val="003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1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1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einlandkraeu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Höller</dc:creator>
  <cp:lastModifiedBy>Annika Höller</cp:lastModifiedBy>
  <cp:revision>1</cp:revision>
  <dcterms:created xsi:type="dcterms:W3CDTF">2017-12-20T10:23:00Z</dcterms:created>
  <dcterms:modified xsi:type="dcterms:W3CDTF">2017-12-20T10:23:00Z</dcterms:modified>
</cp:coreProperties>
</file>